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432A" w14:textId="6F9CB382" w:rsidR="001A20A3" w:rsidRPr="007F3AB9" w:rsidRDefault="00660318" w:rsidP="001B027B">
      <w:pPr>
        <w:adjustRightInd w:val="0"/>
        <w:snapToGrid w:val="0"/>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6580E472" wp14:editId="7659C8E2">
                <wp:simplePos x="0" y="0"/>
                <wp:positionH relativeFrom="column">
                  <wp:posOffset>1200150</wp:posOffset>
                </wp:positionH>
                <wp:positionV relativeFrom="paragraph">
                  <wp:posOffset>-428625</wp:posOffset>
                </wp:positionV>
                <wp:extent cx="3914775" cy="4191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3914775" cy="41910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03B75" id="正方形/長方形 1" o:spid="_x0000_s1026" style="position:absolute;left:0;text-align:left;margin-left:94.5pt;margin-top:-33.75pt;width:308.2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" filled="f" strokecolor="#a5a5a5 [2092]" strokeweight="2.25pt"/>
            </w:pict>
          </mc:Fallback>
        </mc:AlternateContent>
      </w:r>
      <w:r w:rsidR="008C179B">
        <w:rPr>
          <w:rFonts w:ascii="BIZ UDPゴシック" w:eastAsia="BIZ UDPゴシック" w:hAnsi="BIZ UDPゴシック"/>
          <w:noProof/>
        </w:rPr>
        <mc:AlternateContent>
          <mc:Choice Requires="wps">
            <w:drawing>
              <wp:anchor distT="0" distB="0" distL="114300" distR="114300" simplePos="0" relativeHeight="251660288" behindDoc="0" locked="0" layoutInCell="1" allowOverlap="1" wp14:anchorId="7E0A24A3" wp14:editId="64FD9BF0">
                <wp:simplePos x="0" y="0"/>
                <wp:positionH relativeFrom="margin">
                  <wp:align>center</wp:align>
                </wp:positionH>
                <wp:positionV relativeFrom="paragraph">
                  <wp:posOffset>-723900</wp:posOffset>
                </wp:positionV>
                <wp:extent cx="1562100" cy="219075"/>
                <wp:effectExtent l="0" t="0" r="0" b="9525"/>
                <wp:wrapNone/>
                <wp:docPr id="3" name="二等辺三角形 3"/>
                <wp:cNvGraphicFramePr/>
                <a:graphic xmlns:a="http://schemas.openxmlformats.org/drawingml/2006/main">
                  <a:graphicData uri="http://schemas.microsoft.com/office/word/2010/wordprocessingShape">
                    <wps:wsp>
                      <wps:cNvSpPr/>
                      <wps:spPr>
                        <a:xfrm>
                          <a:off x="0" y="0"/>
                          <a:ext cx="1562100" cy="219075"/>
                        </a:xfrm>
                        <a:prstGeom prst="triangl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7BEC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0;margin-top:-57pt;width:123pt;height:17.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" fillcolor="#a5a5a5 [2092]" stroked="f" strokeweight="1pt">
                <w10:wrap anchorx="margin"/>
              </v:shape>
            </w:pict>
          </mc:Fallback>
        </mc:AlternateContent>
      </w:r>
    </w:p>
    <w:p w14:paraId="21835C55" w14:textId="3BBFE3A2" w:rsidR="007534CE" w:rsidRDefault="00553947" w:rsidP="00553947">
      <w:pPr>
        <w:adjustRightInd w:val="0"/>
        <w:snapToGrid w:val="0"/>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おおのじょう</w:t>
      </w:r>
      <w:r w:rsidR="00254EF1" w:rsidRPr="0000640E">
        <w:rPr>
          <w:rFonts w:ascii="BIZ UDPゴシック" w:eastAsia="BIZ UDPゴシック" w:hAnsi="BIZ UDPゴシック" w:hint="eastAsia"/>
          <w:b/>
          <w:bCs/>
          <w:sz w:val="28"/>
          <w:szCs w:val="32"/>
        </w:rPr>
        <w:t>福祉教育</w:t>
      </w:r>
      <w:r>
        <w:rPr>
          <w:rFonts w:ascii="BIZ UDPゴシック" w:eastAsia="BIZ UDPゴシック" w:hAnsi="BIZ UDPゴシック" w:hint="eastAsia"/>
          <w:b/>
          <w:bCs/>
          <w:sz w:val="28"/>
          <w:szCs w:val="32"/>
        </w:rPr>
        <w:t>研修会2</w:t>
      </w:r>
      <w:r>
        <w:rPr>
          <w:rFonts w:ascii="BIZ UDPゴシック" w:eastAsia="BIZ UDPゴシック" w:hAnsi="BIZ UDPゴシック"/>
          <w:b/>
          <w:bCs/>
          <w:sz w:val="28"/>
          <w:szCs w:val="32"/>
        </w:rPr>
        <w:t>021アンケート</w:t>
      </w:r>
    </w:p>
    <w:p w14:paraId="4976CF7F" w14:textId="56E10BD7" w:rsidR="007534CE" w:rsidRDefault="007534CE" w:rsidP="007534CE">
      <w:pPr>
        <w:adjustRightInd w:val="0"/>
        <w:snapToGrid w:val="0"/>
        <w:rPr>
          <w:rFonts w:ascii="BIZ UDPゴシック" w:eastAsia="BIZ UDPゴシック" w:hAnsi="BIZ UDPゴシック"/>
          <w:b/>
          <w:bCs/>
          <w:sz w:val="8"/>
          <w:szCs w:val="10"/>
        </w:rPr>
      </w:pPr>
    </w:p>
    <w:p w14:paraId="12902B66" w14:textId="77777777" w:rsidR="008B19EB" w:rsidRPr="007534CE" w:rsidRDefault="008B19EB" w:rsidP="007534CE">
      <w:pPr>
        <w:adjustRightInd w:val="0"/>
        <w:snapToGrid w:val="0"/>
        <w:rPr>
          <w:rFonts w:ascii="BIZ UDPゴシック" w:eastAsia="BIZ UDPゴシック" w:hAnsi="BIZ UDPゴシック"/>
          <w:b/>
          <w:bCs/>
          <w:sz w:val="8"/>
          <w:szCs w:val="10"/>
        </w:rPr>
      </w:pPr>
    </w:p>
    <w:p w14:paraId="55F8D35F" w14:textId="23CF5C7D" w:rsidR="0000640E" w:rsidRDefault="00553947" w:rsidP="001D60CB">
      <w:pPr>
        <w:adjustRightInd w:val="0"/>
        <w:snapToGrid w:val="0"/>
        <w:ind w:firstLineChars="100" w:firstLine="210"/>
        <w:rPr>
          <w:rFonts w:ascii="BIZ UDPゴシック" w:eastAsia="BIZ UDPゴシック" w:hAnsi="BIZ UDPゴシック"/>
        </w:rPr>
      </w:pPr>
      <w:r>
        <w:rPr>
          <w:rFonts w:ascii="BIZ UDPゴシック" w:eastAsia="BIZ UDPゴシック" w:hAnsi="BIZ UDPゴシック" w:hint="eastAsia"/>
        </w:rPr>
        <w:t>今回はオンライン研修にご参加・ご視聴いただきありがとうございました。今後のプログラムの</w:t>
      </w:r>
    </w:p>
    <w:p w14:paraId="651BEFB7" w14:textId="59EEC192" w:rsidR="00553947" w:rsidRDefault="00553947" w:rsidP="001D60CB">
      <w:pPr>
        <w:adjustRightInd w:val="0"/>
        <w:snapToGrid w:val="0"/>
        <w:ind w:firstLineChars="100" w:firstLine="210"/>
        <w:rPr>
          <w:rFonts w:ascii="BIZ UDPゴシック" w:eastAsia="BIZ UDPゴシック" w:hAnsi="BIZ UDPゴシック"/>
        </w:rPr>
      </w:pPr>
      <w:r>
        <w:rPr>
          <w:rFonts w:ascii="BIZ UDPゴシック" w:eastAsia="BIZ UDPゴシック" w:hAnsi="BIZ UDPゴシック" w:hint="eastAsia"/>
        </w:rPr>
        <w:t>改善に向けて、先生方のご意見やご要望などをお聞かせください。</w:t>
      </w:r>
      <w:r w:rsidR="00A41521">
        <w:rPr>
          <w:rFonts w:ascii="BIZ UDPゴシック" w:eastAsia="BIZ UDPゴシック" w:hAnsi="BIZ UDPゴシック" w:hint="eastAsia"/>
        </w:rPr>
        <w:t>(</w:t>
      </w:r>
      <w:r w:rsidR="008B19EB">
        <w:rPr>
          <w:rFonts w:ascii="BIZ UDPゴシック" w:eastAsia="BIZ UDPゴシック" w:hAnsi="BIZ UDPゴシック" w:hint="eastAsia"/>
        </w:rPr>
        <w:t>回答は</w:t>
      </w:r>
      <w:r w:rsidR="00A41521">
        <w:rPr>
          <w:rFonts w:ascii="BIZ UDPゴシック" w:eastAsia="BIZ UDPゴシック" w:hAnsi="BIZ UDPゴシック" w:hint="eastAsia"/>
        </w:rPr>
        <w:t>チェッ</w:t>
      </w:r>
      <w:r w:rsidR="00A41521" w:rsidRPr="008B19EB">
        <w:rPr>
          <w:rFonts w:ascii="BIZ UDPゴシック" w:eastAsia="BIZ UDPゴシック" w:hAnsi="BIZ UDPゴシック" w:hint="eastAsia"/>
          <w:color w:val="000000" w:themeColor="text1"/>
        </w:rPr>
        <w:t>ク</w:t>
      </w:r>
      <w:r w:rsidR="008B19EB" w:rsidRPr="008B19EB">
        <w:rPr>
          <w:rFonts w:ascii="Segoe UI Emoji" w:eastAsia="BIZ UDPゴシック" w:hAnsi="Segoe UI Emoji" w:cs="Segoe UI Emoji" w:hint="eastAsia"/>
          <w:color w:val="000000" w:themeColor="text1"/>
        </w:rPr>
        <w:t>☑</w:t>
      </w:r>
      <w:r w:rsidR="008B19EB" w:rsidRPr="008B19EB">
        <w:rPr>
          <w:rFonts w:ascii="BIZ UDPゴシック" w:eastAsia="BIZ UDPゴシック" w:hAnsi="BIZ UDPゴシック" w:hint="eastAsia"/>
          <w:color w:val="000000" w:themeColor="text1"/>
        </w:rPr>
        <w:t>お</w:t>
      </w:r>
      <w:r w:rsidR="008B19EB">
        <w:rPr>
          <w:rFonts w:ascii="BIZ UDPゴシック" w:eastAsia="BIZ UDPゴシック" w:hAnsi="BIZ UDPゴシック" w:hint="eastAsia"/>
        </w:rPr>
        <w:t>願いします。</w:t>
      </w:r>
      <w:r w:rsidR="00A41521">
        <w:rPr>
          <w:rFonts w:ascii="BIZ UDPゴシック" w:eastAsia="BIZ UDPゴシック" w:hAnsi="BIZ UDPゴシック" w:hint="eastAsia"/>
        </w:rPr>
        <w:t>)</w:t>
      </w:r>
    </w:p>
    <w:p w14:paraId="3784EBF6" w14:textId="17EECE32" w:rsidR="00584C04" w:rsidRPr="0000640E" w:rsidRDefault="00584C04" w:rsidP="001D60CB">
      <w:pPr>
        <w:adjustRightInd w:val="0"/>
        <w:snapToGrid w:val="0"/>
        <w:ind w:firstLineChars="100" w:firstLine="210"/>
        <w:rPr>
          <w:rFonts w:ascii="BIZ UDPゴシック" w:eastAsia="BIZ UDPゴシック" w:hAnsi="BIZ UDPゴシック" w:hint="eastAsia"/>
        </w:rPr>
      </w:pPr>
      <w:r>
        <w:rPr>
          <w:noProof/>
        </w:rPr>
        <w:drawing>
          <wp:anchor distT="0" distB="0" distL="114300" distR="114300" simplePos="0" relativeHeight="251661312" behindDoc="0" locked="0" layoutInCell="1" allowOverlap="1" wp14:anchorId="3929BD30" wp14:editId="0B5F8DF5">
            <wp:simplePos x="0" y="0"/>
            <wp:positionH relativeFrom="column">
              <wp:posOffset>4720366</wp:posOffset>
            </wp:positionH>
            <wp:positionV relativeFrom="paragraph">
              <wp:posOffset>172085</wp:posOffset>
            </wp:positionV>
            <wp:extent cx="792779" cy="792779"/>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779" cy="7927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rPr>
        <w:t>※なお、アンケートはQRコードからも回答できます。(Googleフォーム)</w:t>
      </w:r>
    </w:p>
    <w:p w14:paraId="0C474C7F" w14:textId="6D33C980" w:rsidR="00254EF1" w:rsidRDefault="00254EF1" w:rsidP="00FB089A">
      <w:pPr>
        <w:adjustRightInd w:val="0"/>
        <w:snapToGrid w:val="0"/>
        <w:rPr>
          <w:rFonts w:ascii="BIZ UDPゴシック" w:eastAsia="BIZ UDPゴシック" w:hAnsi="BIZ UDPゴシック"/>
          <w:sz w:val="10"/>
          <w:szCs w:val="12"/>
        </w:rPr>
      </w:pPr>
    </w:p>
    <w:p w14:paraId="0D3B9825" w14:textId="646C1EA9" w:rsidR="00A41521" w:rsidRPr="00FB089A" w:rsidRDefault="00A41521" w:rsidP="00FB089A">
      <w:pPr>
        <w:adjustRightInd w:val="0"/>
        <w:snapToGrid w:val="0"/>
        <w:rPr>
          <w:rFonts w:ascii="BIZ UDPゴシック" w:eastAsia="BIZ UDPゴシック" w:hAnsi="BIZ UDPゴシック"/>
          <w:sz w:val="10"/>
          <w:szCs w:val="12"/>
        </w:rPr>
      </w:pPr>
    </w:p>
    <w:p w14:paraId="47B7F5CE" w14:textId="45D845EA" w:rsidR="00254EF1" w:rsidRDefault="007F3AB9">
      <w:pPr>
        <w:rPr>
          <w:rFonts w:ascii="BIZ UDPゴシック" w:eastAsia="BIZ UDPゴシック" w:hAnsi="BIZ UDPゴシック"/>
          <w:b/>
          <w:bCs/>
        </w:rPr>
      </w:pPr>
      <w:r w:rsidRPr="008C0BF8">
        <w:rPr>
          <w:rFonts w:ascii="BIZ UDPゴシック" w:eastAsia="BIZ UDPゴシック" w:hAnsi="BIZ UDPゴシック" w:hint="eastAsia"/>
          <w:b/>
          <w:bCs/>
        </w:rPr>
        <w:t>１．</w:t>
      </w:r>
      <w:r w:rsidR="00553947">
        <w:rPr>
          <w:rFonts w:ascii="BIZ UDPゴシック" w:eastAsia="BIZ UDPゴシック" w:hAnsi="BIZ UDPゴシック" w:hint="eastAsia"/>
          <w:b/>
          <w:bCs/>
        </w:rPr>
        <w:t>所属先</w:t>
      </w:r>
    </w:p>
    <w:p w14:paraId="7224FA78" w14:textId="7B6A8E69" w:rsidR="00553947" w:rsidRPr="00A41521" w:rsidRDefault="00553947">
      <w:pPr>
        <w:rPr>
          <w:rFonts w:ascii="HG丸ｺﾞｼｯｸM-PRO" w:eastAsia="HG丸ｺﾞｼｯｸM-PRO" w:hAnsi="HG丸ｺﾞｼｯｸM-PRO"/>
        </w:rPr>
      </w:pPr>
      <w:r>
        <w:rPr>
          <w:rFonts w:ascii="BIZ UDPゴシック" w:eastAsia="BIZ UDPゴシック" w:hAnsi="BIZ UDPゴシック" w:hint="eastAsia"/>
          <w:b/>
          <w:bCs/>
        </w:rPr>
        <w:t xml:space="preserve">　　</w:t>
      </w:r>
      <w:r w:rsidRPr="00A41521">
        <w:rPr>
          <w:rFonts w:ascii="BIZ UDPゴシック" w:eastAsia="BIZ UDPゴシック" w:hAnsi="BIZ UDPゴシック" w:hint="eastAsia"/>
        </w:rPr>
        <w:t>□小学校　　□中学校　　□教育委員会　　□その他</w:t>
      </w:r>
    </w:p>
    <w:p w14:paraId="73C4C4DD" w14:textId="04B023BE" w:rsidR="00553947" w:rsidRDefault="00553947" w:rsidP="001D60CB">
      <w:pPr>
        <w:rPr>
          <w:rFonts w:ascii="BIZ UDPゴシック" w:eastAsia="BIZ UDPゴシック" w:hAnsi="BIZ UDPゴシック"/>
          <w:b/>
          <w:bCs/>
        </w:rPr>
      </w:pPr>
    </w:p>
    <w:p w14:paraId="4A8EFDC0" w14:textId="7457E034" w:rsidR="001D60CB" w:rsidRDefault="00584C04" w:rsidP="001D60CB">
      <w:pPr>
        <w:rPr>
          <w:rFonts w:ascii="BIZ UDPゴシック" w:eastAsia="BIZ UDPゴシック" w:hAnsi="BIZ UDPゴシック"/>
          <w:b/>
          <w:bCs/>
        </w:rPr>
      </w:pPr>
      <w:r>
        <w:rPr>
          <w:rFonts w:ascii="BIZ UDPゴシック" w:eastAsia="BIZ UDPゴシック" w:hAnsi="BIZ UDPゴシック"/>
          <w:noProof/>
        </w:rPr>
        <w:drawing>
          <wp:anchor distT="0" distB="0" distL="114300" distR="114300" simplePos="0" relativeHeight="251658240" behindDoc="0" locked="0" layoutInCell="1" allowOverlap="1" wp14:anchorId="22AD309A" wp14:editId="0C71ABA3">
            <wp:simplePos x="0" y="0"/>
            <wp:positionH relativeFrom="column">
              <wp:posOffset>4723056</wp:posOffset>
            </wp:positionH>
            <wp:positionV relativeFrom="paragraph">
              <wp:posOffset>128270</wp:posOffset>
            </wp:positionV>
            <wp:extent cx="889493" cy="90400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89493" cy="904000"/>
                    </a:xfrm>
                    <a:prstGeom prst="rect">
                      <a:avLst/>
                    </a:prstGeom>
                  </pic:spPr>
                </pic:pic>
              </a:graphicData>
            </a:graphic>
            <wp14:sizeRelH relativeFrom="margin">
              <wp14:pctWidth>0</wp14:pctWidth>
            </wp14:sizeRelH>
            <wp14:sizeRelV relativeFrom="margin">
              <wp14:pctHeight>0</wp14:pctHeight>
            </wp14:sizeRelV>
          </wp:anchor>
        </w:drawing>
      </w:r>
      <w:r w:rsidR="001D60CB">
        <w:rPr>
          <w:rFonts w:ascii="BIZ UDPゴシック" w:eastAsia="BIZ UDPゴシック" w:hAnsi="BIZ UDPゴシック" w:hint="eastAsia"/>
          <w:b/>
          <w:bCs/>
        </w:rPr>
        <w:t>２</w:t>
      </w:r>
      <w:r w:rsidR="007F3AB9" w:rsidRPr="008C0BF8">
        <w:rPr>
          <w:rFonts w:ascii="BIZ UDPゴシック" w:eastAsia="BIZ UDPゴシック" w:hAnsi="BIZ UDPゴシック" w:hint="eastAsia"/>
          <w:b/>
          <w:bCs/>
        </w:rPr>
        <w:t>．</w:t>
      </w:r>
      <w:r w:rsidR="00553947">
        <w:rPr>
          <w:rFonts w:ascii="BIZ UDPゴシック" w:eastAsia="BIZ UDPゴシック" w:hAnsi="BIZ UDPゴシック" w:hint="eastAsia"/>
          <w:b/>
          <w:bCs/>
        </w:rPr>
        <w:t>福祉教育研修会への参加経験について</w:t>
      </w:r>
    </w:p>
    <w:p w14:paraId="3FDF65ED" w14:textId="0DB7E963" w:rsidR="00553947" w:rsidRPr="00A41521" w:rsidRDefault="00553947" w:rsidP="001D60CB">
      <w:pPr>
        <w:rPr>
          <w:rFonts w:ascii="BIZ UDPゴシック" w:eastAsia="BIZ UDPゴシック" w:hAnsi="BIZ UDPゴシック"/>
        </w:rPr>
      </w:pPr>
      <w:r>
        <w:rPr>
          <w:rFonts w:ascii="BIZ UDPゴシック" w:eastAsia="BIZ UDPゴシック" w:hAnsi="BIZ UDPゴシック" w:hint="eastAsia"/>
          <w:b/>
          <w:bCs/>
        </w:rPr>
        <w:t xml:space="preserve">　</w:t>
      </w:r>
      <w:r w:rsidRPr="00A41521">
        <w:rPr>
          <w:rFonts w:ascii="BIZ UDPゴシック" w:eastAsia="BIZ UDPゴシック" w:hAnsi="BIZ UDPゴシック" w:hint="eastAsia"/>
        </w:rPr>
        <w:t xml:space="preserve">　□初めて参加した　　□２回目　　□3回目　　□４回以上</w:t>
      </w:r>
    </w:p>
    <w:p w14:paraId="16A5CDD5" w14:textId="71D628B6" w:rsidR="00553947" w:rsidRDefault="00553947" w:rsidP="001D60CB">
      <w:pPr>
        <w:rPr>
          <w:rFonts w:ascii="BIZ UDPゴシック" w:eastAsia="BIZ UDPゴシック" w:hAnsi="BIZ UDPゴシック"/>
          <w:b/>
          <w:bCs/>
        </w:rPr>
      </w:pPr>
    </w:p>
    <w:p w14:paraId="3FE4C122" w14:textId="01912C90" w:rsidR="00553947" w:rsidRPr="00A41521" w:rsidRDefault="00553947" w:rsidP="001D60CB">
      <w:pPr>
        <w:rPr>
          <w:rFonts w:ascii="BIZ UDPゴシック" w:eastAsia="BIZ UDPゴシック" w:hAnsi="BIZ UDPゴシック"/>
        </w:rPr>
      </w:pPr>
      <w:r>
        <w:rPr>
          <w:rFonts w:ascii="BIZ UDPゴシック" w:eastAsia="BIZ UDPゴシック" w:hAnsi="BIZ UDPゴシック" w:hint="eastAsia"/>
          <w:b/>
          <w:bCs/>
        </w:rPr>
        <w:t>３.オンラインによる研修方法はいかがでしたか？</w:t>
      </w:r>
    </w:p>
    <w:p w14:paraId="39673E18" w14:textId="23A8B1A8" w:rsidR="00553947" w:rsidRPr="00A41521" w:rsidRDefault="00553947" w:rsidP="001D60CB">
      <w:pPr>
        <w:rPr>
          <w:rFonts w:ascii="BIZ UDPゴシック" w:eastAsia="BIZ UDPゴシック" w:hAnsi="BIZ UDPゴシック"/>
        </w:rPr>
      </w:pPr>
      <w:r w:rsidRPr="00A41521">
        <w:rPr>
          <w:rFonts w:ascii="BIZ UDPゴシック" w:eastAsia="BIZ UDPゴシック" w:hAnsi="BIZ UDPゴシック" w:hint="eastAsia"/>
        </w:rPr>
        <w:t xml:space="preserve">　</w:t>
      </w:r>
      <w:r>
        <w:rPr>
          <w:rFonts w:ascii="BIZ UDPゴシック" w:eastAsia="BIZ UDPゴシック" w:hAnsi="BIZ UDPゴシック" w:hint="eastAsia"/>
          <w:b/>
          <w:bCs/>
        </w:rPr>
        <w:t xml:space="preserve">　</w:t>
      </w:r>
      <w:r w:rsidRPr="00A41521">
        <w:rPr>
          <w:rFonts w:ascii="BIZ UDPゴシック" w:eastAsia="BIZ UDPゴシック" w:hAnsi="BIZ UDPゴシック" w:hint="eastAsia"/>
        </w:rPr>
        <w:t>□とても良い　　□良い　　□あまり良くない　　□悪かった</w:t>
      </w:r>
    </w:p>
    <w:p w14:paraId="19B439CC" w14:textId="321A10B1" w:rsidR="00553947" w:rsidRDefault="00553947" w:rsidP="001D60CB">
      <w:pPr>
        <w:rPr>
          <w:rFonts w:ascii="BIZ UDPゴシック" w:eastAsia="BIZ UDPゴシック" w:hAnsi="BIZ UDPゴシック"/>
          <w:b/>
          <w:bCs/>
        </w:rPr>
      </w:pPr>
    </w:p>
    <w:p w14:paraId="2CFF1804" w14:textId="0E35EAD5" w:rsidR="00553947" w:rsidRPr="008B19EB" w:rsidRDefault="00553947" w:rsidP="00553947">
      <w:pPr>
        <w:rPr>
          <w:rFonts w:ascii="BIZ UDPゴシック" w:eastAsia="BIZ UDPゴシック" w:hAnsi="BIZ UDPゴシック"/>
          <w:b/>
          <w:bCs/>
        </w:rPr>
      </w:pPr>
      <w:r>
        <w:rPr>
          <w:rFonts w:ascii="BIZ UDPゴシック" w:eastAsia="BIZ UDPゴシック" w:hAnsi="BIZ UDPゴシック" w:hint="eastAsia"/>
          <w:b/>
          <w:bCs/>
        </w:rPr>
        <w:t>４.</w:t>
      </w:r>
      <w:r w:rsidRPr="00553947">
        <w:rPr>
          <w:rFonts w:hint="eastAsia"/>
        </w:rPr>
        <w:t xml:space="preserve"> </w:t>
      </w:r>
      <w:r w:rsidRPr="00553947">
        <w:rPr>
          <w:rFonts w:ascii="BIZ UDPゴシック" w:eastAsia="BIZ UDPゴシック" w:hAnsi="BIZ UDPゴシック" w:hint="eastAsia"/>
          <w:b/>
          <w:bCs/>
        </w:rPr>
        <w:t>【講演①】福祉教育研修会</w:t>
      </w:r>
      <w:r w:rsidRPr="00553947">
        <w:rPr>
          <w:rFonts w:ascii="BIZ UDPゴシック" w:eastAsia="BIZ UDPゴシック" w:hAnsi="BIZ UDPゴシック"/>
          <w:b/>
          <w:bCs/>
        </w:rPr>
        <w:t>2021・前編</w:t>
      </w:r>
      <w:r w:rsidR="008B19EB">
        <w:rPr>
          <w:rFonts w:ascii="BIZ UDPゴシック" w:eastAsia="BIZ UDPゴシック" w:hAnsi="BIZ UDPゴシック" w:hint="eastAsia"/>
          <w:b/>
          <w:bCs/>
        </w:rPr>
        <w:t xml:space="preserve">　　</w:t>
      </w:r>
      <w:r w:rsidR="008B19EB" w:rsidRPr="008B19EB">
        <w:rPr>
          <w:rFonts w:ascii="BIZ UDPゴシック" w:eastAsia="BIZ UDPゴシック" w:hAnsi="BIZ UDPゴシック" w:hint="eastAsia"/>
        </w:rPr>
        <w:t>…</w:t>
      </w:r>
      <w:r w:rsidRPr="008B19EB">
        <w:rPr>
          <w:rFonts w:ascii="BIZ UDPゴシック" w:eastAsia="BIZ UDPゴシック" w:hAnsi="BIZ UDPゴシック" w:hint="eastAsia"/>
          <w:sz w:val="20"/>
          <w:szCs w:val="21"/>
        </w:rPr>
        <w:t>主な内容：福祉教育の定義と子どもたちを取り巻く現状と課題</w:t>
      </w:r>
    </w:p>
    <w:p w14:paraId="6D58393E" w14:textId="7351A9EE" w:rsidR="00553947" w:rsidRDefault="00553947" w:rsidP="00553947">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sidR="00A41521">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sidR="00A41521">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sidR="00A41521">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sidR="00A41521">
        <w:rPr>
          <w:rFonts w:ascii="BIZ UDPゴシック" w:eastAsia="BIZ UDPゴシック" w:hAnsi="BIZ UDPゴシック" w:hint="eastAsia"/>
        </w:rPr>
        <w:t>全く参考にならない　□未視聴</w:t>
      </w:r>
    </w:p>
    <w:p w14:paraId="784859A7" w14:textId="30BAEC6C" w:rsidR="00553947" w:rsidRDefault="00553947" w:rsidP="008B19EB">
      <w:pPr>
        <w:adjustRightInd w:val="0"/>
        <w:snapToGrid w:val="0"/>
        <w:rPr>
          <w:rFonts w:ascii="BIZ UDPゴシック" w:eastAsia="BIZ UDPゴシック" w:hAnsi="BIZ UDPゴシック"/>
        </w:rPr>
      </w:pPr>
    </w:p>
    <w:p w14:paraId="0E0CBFFB" w14:textId="77777777" w:rsidR="008B19EB" w:rsidRDefault="008B19EB" w:rsidP="008B19EB">
      <w:pPr>
        <w:adjustRightInd w:val="0"/>
        <w:snapToGrid w:val="0"/>
        <w:rPr>
          <w:rFonts w:ascii="BIZ UDPゴシック" w:eastAsia="BIZ UDPゴシック" w:hAnsi="BIZ UDPゴシック"/>
        </w:rPr>
      </w:pPr>
    </w:p>
    <w:p w14:paraId="079D6707" w14:textId="7B731356" w:rsidR="00A41521" w:rsidRPr="008B19EB" w:rsidRDefault="00A41521" w:rsidP="008B19EB">
      <w:pPr>
        <w:rPr>
          <w:rFonts w:ascii="BIZ UDPゴシック" w:eastAsia="BIZ UDPゴシック" w:hAnsi="BIZ UDPゴシック"/>
          <w:b/>
          <w:bCs/>
        </w:rPr>
      </w:pPr>
      <w:r w:rsidRPr="008B19EB">
        <w:rPr>
          <w:rFonts w:ascii="BIZ UDPゴシック" w:eastAsia="BIZ UDPゴシック" w:hAnsi="BIZ UDPゴシック" w:hint="eastAsia"/>
          <w:b/>
          <w:bCs/>
        </w:rPr>
        <w:t>5.</w:t>
      </w:r>
      <w:r w:rsidRPr="008B19EB">
        <w:rPr>
          <w:rFonts w:hint="eastAsia"/>
          <w:b/>
          <w:bCs/>
        </w:rPr>
        <w:t xml:space="preserve"> </w:t>
      </w:r>
      <w:r w:rsidRPr="008B19EB">
        <w:rPr>
          <w:rFonts w:ascii="BIZ UDPゴシック" w:eastAsia="BIZ UDPゴシック" w:hAnsi="BIZ UDPゴシック" w:hint="eastAsia"/>
          <w:b/>
          <w:bCs/>
        </w:rPr>
        <w:t>【講演②】福祉教育研修</w:t>
      </w:r>
      <w:r w:rsidRPr="008B19EB">
        <w:rPr>
          <w:rFonts w:ascii="BIZ UDPゴシック" w:eastAsia="BIZ UDPゴシック" w:hAnsi="BIZ UDPゴシック"/>
          <w:b/>
          <w:bCs/>
        </w:rPr>
        <w:t>2021・後編</w:t>
      </w:r>
      <w:r w:rsidR="008B19EB">
        <w:rPr>
          <w:rFonts w:ascii="BIZ UDPゴシック" w:eastAsia="BIZ UDPゴシック" w:hAnsi="BIZ UDPゴシック" w:hint="eastAsia"/>
          <w:b/>
          <w:bCs/>
        </w:rPr>
        <w:t xml:space="preserve">　　</w:t>
      </w:r>
      <w:r w:rsidR="008B19EB" w:rsidRPr="008B19EB">
        <w:rPr>
          <w:rFonts w:ascii="BIZ UDPゴシック" w:eastAsia="BIZ UDPゴシック" w:hAnsi="BIZ UDPゴシック" w:hint="eastAsia"/>
        </w:rPr>
        <w:t>…</w:t>
      </w:r>
      <w:r w:rsidRPr="008B19EB">
        <w:rPr>
          <w:rFonts w:ascii="BIZ UDPゴシック" w:eastAsia="BIZ UDPゴシック" w:hAnsi="BIZ UDPゴシック" w:hint="eastAsia"/>
          <w:sz w:val="20"/>
          <w:szCs w:val="21"/>
        </w:rPr>
        <w:t>主な内容：文科省の動向と学校における福祉教育のすすめ方</w:t>
      </w:r>
    </w:p>
    <w:p w14:paraId="34605815" w14:textId="19985604" w:rsidR="00553947" w:rsidRPr="00A41521" w:rsidRDefault="00A41521" w:rsidP="00A41521">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全く参考にならない　□未視聴</w:t>
      </w:r>
    </w:p>
    <w:p w14:paraId="202DD767" w14:textId="08C79F30" w:rsidR="00A41521" w:rsidRDefault="00A41521" w:rsidP="008B19EB">
      <w:pPr>
        <w:adjustRightInd w:val="0"/>
        <w:snapToGrid w:val="0"/>
        <w:rPr>
          <w:rFonts w:ascii="BIZ UDPゴシック" w:eastAsia="BIZ UDPゴシック" w:hAnsi="BIZ UDPゴシック"/>
        </w:rPr>
      </w:pPr>
    </w:p>
    <w:p w14:paraId="6D32A31E" w14:textId="77777777" w:rsidR="008B19EB" w:rsidRPr="00A41521" w:rsidRDefault="008B19EB" w:rsidP="008B19EB">
      <w:pPr>
        <w:adjustRightInd w:val="0"/>
        <w:snapToGrid w:val="0"/>
        <w:rPr>
          <w:rFonts w:ascii="BIZ UDPゴシック" w:eastAsia="BIZ UDPゴシック" w:hAnsi="BIZ UDPゴシック"/>
        </w:rPr>
      </w:pPr>
    </w:p>
    <w:p w14:paraId="697850B8" w14:textId="4745A1FC" w:rsidR="00A41521" w:rsidRPr="008B19EB" w:rsidRDefault="00A41521" w:rsidP="008B19EB">
      <w:pPr>
        <w:adjustRightInd w:val="0"/>
        <w:snapToGrid w:val="0"/>
        <w:rPr>
          <w:rFonts w:ascii="BIZ UDPゴシック" w:eastAsia="BIZ UDPゴシック" w:hAnsi="BIZ UDPゴシック"/>
          <w:b/>
          <w:bCs/>
        </w:rPr>
      </w:pPr>
      <w:r w:rsidRPr="008B19EB">
        <w:rPr>
          <w:rFonts w:ascii="BIZ UDPゴシック" w:eastAsia="BIZ UDPゴシック" w:hAnsi="BIZ UDPゴシック" w:hint="eastAsia"/>
          <w:b/>
          <w:bCs/>
        </w:rPr>
        <w:t>6.</w:t>
      </w:r>
      <w:r w:rsidRPr="008B19EB">
        <w:rPr>
          <w:rFonts w:hint="eastAsia"/>
          <w:b/>
          <w:bCs/>
        </w:rPr>
        <w:t xml:space="preserve"> </w:t>
      </w:r>
      <w:r w:rsidRPr="008B19EB">
        <w:rPr>
          <w:rFonts w:ascii="BIZ UDPゴシック" w:eastAsia="BIZ UDPゴシック" w:hAnsi="BIZ UDPゴシック" w:hint="eastAsia"/>
          <w:b/>
          <w:bCs/>
        </w:rPr>
        <w:t>【事例①】</w:t>
      </w:r>
      <w:r w:rsidRPr="008B19EB">
        <w:rPr>
          <w:rFonts w:ascii="BIZ UDPゴシック" w:eastAsia="BIZ UDPゴシック" w:hAnsi="BIZ UDPゴシック"/>
          <w:b/>
          <w:bCs/>
        </w:rPr>
        <w:t xml:space="preserve"> コロナ禍の</w:t>
      </w:r>
      <w:r w:rsidRPr="008B19EB">
        <w:rPr>
          <w:rFonts w:ascii="BIZ UDPゴシック" w:eastAsia="BIZ UDPゴシック" w:hAnsi="BIZ UDPゴシック" w:hint="eastAsia"/>
          <w:b/>
          <w:bCs/>
        </w:rPr>
        <w:t>新たな福祉教育</w:t>
      </w:r>
      <w:r w:rsidRPr="008B19EB">
        <w:rPr>
          <w:rFonts w:ascii="BIZ UDPゴシック" w:eastAsia="BIZ UDPゴシック" w:hAnsi="BIZ UDPゴシック"/>
          <w:b/>
          <w:bCs/>
        </w:rPr>
        <w:t>(ミニ</w:t>
      </w:r>
      <w:r w:rsidRPr="008B19EB">
        <w:rPr>
          <w:rFonts w:ascii="BIZ UDPゴシック" w:eastAsia="BIZ UDPゴシック" w:hAnsi="BIZ UDPゴシック" w:hint="eastAsia"/>
          <w:b/>
          <w:bCs/>
        </w:rPr>
        <w:t>体験・オンライン交流</w:t>
      </w:r>
      <w:r w:rsidRPr="008B19EB">
        <w:rPr>
          <w:rFonts w:ascii="BIZ UDPゴシック" w:eastAsia="BIZ UDPゴシック" w:hAnsi="BIZ UDPゴシック"/>
          <w:b/>
          <w:bCs/>
        </w:rPr>
        <w:t>)</w:t>
      </w:r>
    </w:p>
    <w:p w14:paraId="4D731F94" w14:textId="1516B488" w:rsidR="00A41521" w:rsidRPr="008B19EB" w:rsidRDefault="00A41521" w:rsidP="008B19EB">
      <w:pPr>
        <w:adjustRightInd w:val="0"/>
        <w:snapToGrid w:val="0"/>
        <w:ind w:firstLineChars="100" w:firstLine="200"/>
        <w:rPr>
          <w:rFonts w:ascii="BIZ UDPゴシック" w:eastAsia="BIZ UDPゴシック" w:hAnsi="BIZ UDPゴシック"/>
          <w:sz w:val="20"/>
          <w:szCs w:val="21"/>
        </w:rPr>
      </w:pPr>
      <w:r w:rsidRPr="008B19EB">
        <w:rPr>
          <w:rFonts w:ascii="BIZ UDPゴシック" w:eastAsia="BIZ UDPゴシック" w:hAnsi="BIZ UDPゴシック" w:hint="eastAsia"/>
          <w:sz w:val="20"/>
          <w:szCs w:val="21"/>
        </w:rPr>
        <w:t>主な内容：コロナ禍の新たな福祉教育のプログラムの紹介(大野南小４年)</w:t>
      </w:r>
    </w:p>
    <w:p w14:paraId="608F574A" w14:textId="7CB31492" w:rsidR="00A41521" w:rsidRPr="00A41521" w:rsidRDefault="00A41521" w:rsidP="00A41521">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全く参考にならない　□未視聴</w:t>
      </w:r>
    </w:p>
    <w:p w14:paraId="26F5A9A1" w14:textId="4AA895F5" w:rsidR="00A41521" w:rsidRDefault="00A41521" w:rsidP="008B19EB">
      <w:pPr>
        <w:adjustRightInd w:val="0"/>
        <w:snapToGrid w:val="0"/>
        <w:rPr>
          <w:rFonts w:ascii="BIZ UDPゴシック" w:eastAsia="BIZ UDPゴシック" w:hAnsi="BIZ UDPゴシック"/>
        </w:rPr>
      </w:pPr>
    </w:p>
    <w:p w14:paraId="408DACC0" w14:textId="77777777" w:rsidR="008B19EB" w:rsidRDefault="008B19EB" w:rsidP="008B19EB">
      <w:pPr>
        <w:adjustRightInd w:val="0"/>
        <w:snapToGrid w:val="0"/>
        <w:rPr>
          <w:rFonts w:ascii="BIZ UDPゴシック" w:eastAsia="BIZ UDPゴシック" w:hAnsi="BIZ UDPゴシック"/>
        </w:rPr>
      </w:pPr>
    </w:p>
    <w:p w14:paraId="01E50D5E" w14:textId="3F6D5ECA" w:rsidR="00A41521" w:rsidRPr="008B19EB" w:rsidRDefault="00A41521" w:rsidP="008B19EB">
      <w:pPr>
        <w:adjustRightInd w:val="0"/>
        <w:snapToGrid w:val="0"/>
        <w:rPr>
          <w:rFonts w:ascii="BIZ UDPゴシック" w:eastAsia="BIZ UDPゴシック" w:hAnsi="BIZ UDPゴシック"/>
          <w:b/>
          <w:bCs/>
        </w:rPr>
      </w:pPr>
      <w:r w:rsidRPr="008B19EB">
        <w:rPr>
          <w:rFonts w:ascii="BIZ UDPゴシック" w:eastAsia="BIZ UDPゴシック" w:hAnsi="BIZ UDPゴシック" w:hint="eastAsia"/>
          <w:b/>
          <w:bCs/>
        </w:rPr>
        <w:t>7.</w:t>
      </w:r>
      <w:r w:rsidRPr="008B19EB">
        <w:rPr>
          <w:rFonts w:hint="eastAsia"/>
          <w:b/>
          <w:bCs/>
        </w:rPr>
        <w:t xml:space="preserve"> </w:t>
      </w:r>
      <w:r w:rsidRPr="008B19EB">
        <w:rPr>
          <w:rFonts w:ascii="BIZ UDPゴシック" w:eastAsia="BIZ UDPゴシック" w:hAnsi="BIZ UDPゴシック" w:hint="eastAsia"/>
          <w:b/>
          <w:bCs/>
        </w:rPr>
        <w:t>【事例②】</w:t>
      </w:r>
      <w:r w:rsidRPr="008B19EB">
        <w:rPr>
          <w:rFonts w:ascii="BIZ UDPゴシック" w:eastAsia="BIZ UDPゴシック" w:hAnsi="BIZ UDPゴシック"/>
          <w:b/>
          <w:bCs/>
        </w:rPr>
        <w:t xml:space="preserve"> 大野城市内</w:t>
      </w:r>
      <w:r w:rsidRPr="008B19EB">
        <w:rPr>
          <w:rFonts w:ascii="BIZ UDPゴシック" w:eastAsia="BIZ UDPゴシック" w:hAnsi="BIZ UDPゴシック" w:hint="eastAsia"/>
          <w:b/>
          <w:bCs/>
        </w:rPr>
        <w:t>におけるオンライン交流の実践</w:t>
      </w:r>
    </w:p>
    <w:p w14:paraId="6BDFDC97" w14:textId="77777777" w:rsidR="00837630" w:rsidRDefault="008B19EB" w:rsidP="00837630">
      <w:pPr>
        <w:adjustRightInd w:val="0"/>
        <w:snapToGrid w:val="0"/>
        <w:ind w:firstLineChars="100" w:firstLine="180"/>
        <w:rPr>
          <w:rFonts w:ascii="BIZ UDPゴシック" w:eastAsia="BIZ UDPゴシック" w:hAnsi="BIZ UDPゴシック"/>
          <w:sz w:val="18"/>
          <w:szCs w:val="20"/>
        </w:rPr>
      </w:pPr>
      <w:r w:rsidRPr="008B19EB">
        <w:rPr>
          <w:rFonts w:ascii="BIZ UDPゴシック" w:eastAsia="BIZ UDPゴシック" w:hAnsi="BIZ UDPゴシック" w:hint="eastAsia"/>
          <w:sz w:val="18"/>
          <w:szCs w:val="20"/>
        </w:rPr>
        <w:t>主な内容：</w:t>
      </w:r>
      <w:r w:rsidR="00A41521" w:rsidRPr="008B19EB">
        <w:rPr>
          <w:rFonts w:ascii="BIZ UDPゴシック" w:eastAsia="BIZ UDPゴシック" w:hAnsi="BIZ UDPゴシック" w:hint="eastAsia"/>
          <w:sz w:val="18"/>
          <w:szCs w:val="20"/>
        </w:rPr>
        <w:t>①高齢者施設編</w:t>
      </w:r>
      <w:r w:rsidR="00A41521" w:rsidRPr="008B19EB">
        <w:rPr>
          <w:rFonts w:ascii="BIZ UDPゴシック" w:eastAsia="BIZ UDPゴシック" w:hAnsi="BIZ UDPゴシック"/>
          <w:sz w:val="18"/>
          <w:szCs w:val="20"/>
        </w:rPr>
        <w:t>(大野東小4年×ラ・ナシカ</w:t>
      </w:r>
      <w:r w:rsidR="00A41521" w:rsidRPr="008B19EB">
        <w:rPr>
          <w:rFonts w:ascii="BIZ UDPゴシック" w:eastAsia="BIZ UDPゴシック" w:hAnsi="BIZ UDPゴシック" w:hint="eastAsia"/>
          <w:sz w:val="18"/>
          <w:szCs w:val="20"/>
        </w:rPr>
        <w:t>乙金</w:t>
      </w:r>
      <w:r w:rsidR="00A41521" w:rsidRPr="008B19EB">
        <w:rPr>
          <w:rFonts w:ascii="BIZ UDPゴシック" w:eastAsia="BIZ UDPゴシック" w:hAnsi="BIZ UDPゴシック"/>
          <w:sz w:val="18"/>
          <w:szCs w:val="20"/>
        </w:rPr>
        <w:t xml:space="preserve">) </w:t>
      </w:r>
      <w:r w:rsidR="00A41521" w:rsidRPr="008B19EB">
        <w:rPr>
          <w:rFonts w:ascii="BIZ UDPゴシック" w:eastAsia="BIZ UDPゴシック" w:hAnsi="BIZ UDPゴシック" w:hint="eastAsia"/>
          <w:sz w:val="18"/>
          <w:szCs w:val="20"/>
        </w:rPr>
        <w:t>②公民館編</w:t>
      </w:r>
      <w:r w:rsidR="00A41521" w:rsidRPr="008B19EB">
        <w:rPr>
          <w:rFonts w:ascii="BIZ UDPゴシック" w:eastAsia="BIZ UDPゴシック" w:hAnsi="BIZ UDPゴシック"/>
          <w:sz w:val="18"/>
          <w:szCs w:val="20"/>
        </w:rPr>
        <w:t>(月の浦小3年×月の浦区</w:t>
      </w:r>
      <w:r w:rsidR="00837630">
        <w:rPr>
          <w:rFonts w:ascii="BIZ UDPゴシック" w:eastAsia="BIZ UDPゴシック" w:hAnsi="BIZ UDPゴシック" w:hint="eastAsia"/>
          <w:sz w:val="18"/>
          <w:szCs w:val="20"/>
        </w:rPr>
        <w:t>福祉</w:t>
      </w:r>
      <w:r w:rsidR="00A41521" w:rsidRPr="008B19EB">
        <w:rPr>
          <w:rFonts w:ascii="BIZ UDPゴシック" w:eastAsia="BIZ UDPゴシック" w:hAnsi="BIZ UDPゴシック" w:hint="eastAsia"/>
          <w:sz w:val="18"/>
          <w:szCs w:val="20"/>
        </w:rPr>
        <w:t>推進委員会</w:t>
      </w:r>
      <w:r w:rsidR="00A41521" w:rsidRPr="008B19EB">
        <w:rPr>
          <w:rFonts w:ascii="BIZ UDPゴシック" w:eastAsia="BIZ UDPゴシック" w:hAnsi="BIZ UDPゴシック"/>
          <w:sz w:val="18"/>
          <w:szCs w:val="20"/>
        </w:rPr>
        <w:t>)</w:t>
      </w:r>
      <w:r w:rsidR="00837630">
        <w:rPr>
          <w:rFonts w:ascii="BIZ UDPゴシック" w:eastAsia="BIZ UDPゴシック" w:hAnsi="BIZ UDPゴシック" w:hint="eastAsia"/>
          <w:sz w:val="18"/>
          <w:szCs w:val="20"/>
        </w:rPr>
        <w:t xml:space="preserve">　</w:t>
      </w:r>
    </w:p>
    <w:p w14:paraId="61DA3D34" w14:textId="3E555D0F" w:rsidR="00A41521" w:rsidRPr="008B19EB" w:rsidRDefault="00A41521" w:rsidP="00837630">
      <w:pPr>
        <w:adjustRightInd w:val="0"/>
        <w:snapToGrid w:val="0"/>
        <w:ind w:firstLineChars="100" w:firstLine="180"/>
        <w:rPr>
          <w:rFonts w:ascii="BIZ UDPゴシック" w:eastAsia="BIZ UDPゴシック" w:hAnsi="BIZ UDPゴシック"/>
          <w:sz w:val="18"/>
          <w:szCs w:val="20"/>
        </w:rPr>
      </w:pPr>
      <w:r w:rsidRPr="008B19EB">
        <w:rPr>
          <w:rFonts w:ascii="BIZ UDPゴシック" w:eastAsia="BIZ UDPゴシック" w:hAnsi="BIZ UDPゴシック"/>
          <w:sz w:val="18"/>
          <w:szCs w:val="20"/>
        </w:rPr>
        <w:t xml:space="preserve"> </w:t>
      </w:r>
      <w:r w:rsidRPr="008B19EB">
        <w:rPr>
          <w:rFonts w:ascii="BIZ UDPゴシック" w:eastAsia="BIZ UDPゴシック" w:hAnsi="BIZ UDPゴシック" w:hint="eastAsia"/>
          <w:sz w:val="18"/>
          <w:szCs w:val="20"/>
        </w:rPr>
        <w:t>③ボランティアセンター編</w:t>
      </w:r>
      <w:r w:rsidRPr="008B19EB">
        <w:rPr>
          <w:rFonts w:ascii="BIZ UDPゴシック" w:eastAsia="BIZ UDPゴシック" w:hAnsi="BIZ UDPゴシック"/>
          <w:sz w:val="18"/>
          <w:szCs w:val="20"/>
        </w:rPr>
        <w:t>(大野小4年×ﾎﾞﾗ</w:t>
      </w:r>
      <w:r w:rsidRPr="008B19EB">
        <w:rPr>
          <w:rFonts w:ascii="BIZ UDPゴシック" w:eastAsia="BIZ UDPゴシック" w:hAnsi="BIZ UDPゴシック" w:hint="eastAsia"/>
          <w:sz w:val="18"/>
          <w:szCs w:val="20"/>
        </w:rPr>
        <w:t>ﾝﾃｨｱｾﾝﾀｰ</w:t>
      </w:r>
      <w:r w:rsidRPr="008B19EB">
        <w:rPr>
          <w:rFonts w:ascii="BIZ UDPゴシック" w:eastAsia="BIZ UDPゴシック" w:hAnsi="BIZ UDPゴシック"/>
          <w:sz w:val="18"/>
          <w:szCs w:val="20"/>
        </w:rPr>
        <w:t xml:space="preserve">) </w:t>
      </w:r>
    </w:p>
    <w:p w14:paraId="7D290CD0" w14:textId="77777777" w:rsidR="00A41521" w:rsidRDefault="00A41521" w:rsidP="00A41521">
      <w:pPr>
        <w:ind w:firstLineChars="100" w:firstLine="210"/>
        <w:rPr>
          <w:rFonts w:ascii="BIZ UDPゴシック" w:eastAsia="BIZ UDPゴシック" w:hAnsi="BIZ UDPゴシック"/>
        </w:rPr>
      </w:pPr>
      <w:r w:rsidRPr="00553947">
        <w:rPr>
          <w:rFonts w:ascii="BIZ UDPゴシック" w:eastAsia="BIZ UDPゴシック" w:hAnsi="BIZ UDPゴシック" w:hint="eastAsia"/>
        </w:rPr>
        <w:t>□とても</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参考になった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あまり参考にならなかった</w:t>
      </w:r>
      <w:r w:rsidRPr="00553947">
        <w:rPr>
          <w:rFonts w:ascii="BIZ UDPゴシック" w:eastAsia="BIZ UDPゴシック" w:hAnsi="BIZ UDPゴシック" w:hint="eastAsia"/>
        </w:rPr>
        <w:t xml:space="preserve">　□</w:t>
      </w:r>
      <w:r>
        <w:rPr>
          <w:rFonts w:ascii="BIZ UDPゴシック" w:eastAsia="BIZ UDPゴシック" w:hAnsi="BIZ UDPゴシック" w:hint="eastAsia"/>
        </w:rPr>
        <w:t>全く参考にならない　□未視聴</w:t>
      </w:r>
    </w:p>
    <w:p w14:paraId="1A13B821" w14:textId="162905F0" w:rsidR="00A41521" w:rsidRDefault="00A41521" w:rsidP="008B19EB">
      <w:pPr>
        <w:adjustRightInd w:val="0"/>
        <w:snapToGrid w:val="0"/>
        <w:rPr>
          <w:rFonts w:ascii="BIZ UDPゴシック" w:eastAsia="BIZ UDPゴシック" w:hAnsi="BIZ UDPゴシック"/>
        </w:rPr>
      </w:pPr>
    </w:p>
    <w:p w14:paraId="3ED586E7" w14:textId="77777777" w:rsidR="008B19EB" w:rsidRPr="00A41521" w:rsidRDefault="008B19EB" w:rsidP="008B19EB">
      <w:pPr>
        <w:adjustRightInd w:val="0"/>
        <w:snapToGrid w:val="0"/>
        <w:rPr>
          <w:rFonts w:ascii="BIZ UDPゴシック" w:eastAsia="BIZ UDPゴシック" w:hAnsi="BIZ UDPゴシック"/>
        </w:rPr>
      </w:pPr>
    </w:p>
    <w:p w14:paraId="5E64BAE5" w14:textId="2359E89B" w:rsidR="00A41521" w:rsidRPr="008B19EB" w:rsidRDefault="00A41521" w:rsidP="008B19EB">
      <w:pPr>
        <w:adjustRightInd w:val="0"/>
        <w:snapToGrid w:val="0"/>
        <w:rPr>
          <w:rFonts w:ascii="BIZ UDPゴシック" w:eastAsia="BIZ UDPゴシック" w:hAnsi="BIZ UDPゴシック"/>
          <w:b/>
          <w:bCs/>
        </w:rPr>
      </w:pPr>
      <w:r w:rsidRPr="008B19EB">
        <w:rPr>
          <w:rFonts w:ascii="BIZ UDPゴシック" w:eastAsia="BIZ UDPゴシック" w:hAnsi="BIZ UDPゴシック" w:hint="eastAsia"/>
          <w:b/>
          <w:bCs/>
        </w:rPr>
        <w:t>8.ご意見・ご感想について</w:t>
      </w:r>
    </w:p>
    <w:p w14:paraId="4B3D4CB6" w14:textId="123224D6" w:rsidR="00A41521" w:rsidRPr="008B19EB" w:rsidRDefault="00A41521" w:rsidP="008B19EB">
      <w:pPr>
        <w:adjustRightInd w:val="0"/>
        <w:snapToGrid w:val="0"/>
        <w:ind w:left="105" w:hangingChars="50" w:hanging="105"/>
        <w:rPr>
          <w:rFonts w:ascii="BIZ UDPゴシック" w:eastAsia="BIZ UDPゴシック" w:hAnsi="BIZ UDPゴシック"/>
          <w:sz w:val="20"/>
          <w:szCs w:val="21"/>
        </w:rPr>
      </w:pPr>
      <w:r>
        <w:rPr>
          <w:rFonts w:ascii="BIZ UDPゴシック" w:eastAsia="BIZ UDPゴシック" w:hAnsi="BIZ UDPゴシック" w:hint="eastAsia"/>
        </w:rPr>
        <w:t xml:space="preserve">　</w:t>
      </w:r>
      <w:r w:rsidRPr="008B19EB">
        <w:rPr>
          <w:rFonts w:ascii="BIZ UDPゴシック" w:eastAsia="BIZ UDPゴシック" w:hAnsi="BIZ UDPゴシック" w:hint="eastAsia"/>
          <w:sz w:val="20"/>
          <w:szCs w:val="21"/>
        </w:rPr>
        <w:t>今回のオンラインによる研修方法やプログラムなど福祉教育研修会に関することをはじめ、普段の福祉教育に関することなどご自由にご記入ください。</w:t>
      </w:r>
    </w:p>
    <w:tbl>
      <w:tblPr>
        <w:tblStyle w:val="a3"/>
        <w:tblW w:w="9623" w:type="dxa"/>
        <w:tblLook w:val="04A0" w:firstRow="1" w:lastRow="0" w:firstColumn="1" w:lastColumn="0" w:noHBand="0" w:noVBand="1"/>
      </w:tblPr>
      <w:tblGrid>
        <w:gridCol w:w="9623"/>
      </w:tblGrid>
      <w:tr w:rsidR="001D60CB" w:rsidRPr="007F3AB9" w14:paraId="4FEE5875" w14:textId="77777777" w:rsidTr="005668E5">
        <w:trPr>
          <w:trHeight w:val="1040"/>
        </w:trPr>
        <w:tc>
          <w:tcPr>
            <w:tcW w:w="9623" w:type="dxa"/>
          </w:tcPr>
          <w:p w14:paraId="71496E05" w14:textId="77777777" w:rsidR="001D60CB" w:rsidRPr="001D60CB" w:rsidRDefault="001D60CB" w:rsidP="005668E5">
            <w:pPr>
              <w:rPr>
                <w:rFonts w:ascii="HG丸ｺﾞｼｯｸM-PRO" w:eastAsia="HG丸ｺﾞｼｯｸM-PRO" w:hAnsi="HG丸ｺﾞｼｯｸM-PRO"/>
              </w:rPr>
            </w:pPr>
          </w:p>
          <w:p w14:paraId="290EA90F" w14:textId="15B44F07" w:rsidR="001D60CB" w:rsidRDefault="001D60CB" w:rsidP="005668E5">
            <w:pPr>
              <w:rPr>
                <w:rFonts w:ascii="BIZ UDPゴシック" w:eastAsia="BIZ UDPゴシック" w:hAnsi="BIZ UDPゴシック"/>
              </w:rPr>
            </w:pPr>
          </w:p>
          <w:p w14:paraId="4148792A" w14:textId="77777777" w:rsidR="001D60CB" w:rsidRPr="001D60CB" w:rsidRDefault="001D60CB" w:rsidP="005668E5">
            <w:pPr>
              <w:rPr>
                <w:rFonts w:ascii="BIZ UDPゴシック" w:eastAsia="BIZ UDPゴシック" w:hAnsi="BIZ UDPゴシック"/>
              </w:rPr>
            </w:pPr>
          </w:p>
          <w:p w14:paraId="579BEB2A" w14:textId="77777777" w:rsidR="001D60CB" w:rsidRDefault="001D60CB" w:rsidP="005668E5">
            <w:pPr>
              <w:rPr>
                <w:rFonts w:ascii="BIZ UDPゴシック" w:eastAsia="BIZ UDPゴシック" w:hAnsi="BIZ UDPゴシック"/>
              </w:rPr>
            </w:pPr>
          </w:p>
          <w:p w14:paraId="0664629E" w14:textId="77777777" w:rsidR="008B19EB" w:rsidRDefault="008B19EB" w:rsidP="005668E5">
            <w:pPr>
              <w:rPr>
                <w:rFonts w:ascii="BIZ UDPゴシック" w:eastAsia="BIZ UDPゴシック" w:hAnsi="BIZ UDPゴシック"/>
              </w:rPr>
            </w:pPr>
          </w:p>
          <w:p w14:paraId="32786603" w14:textId="139997E2" w:rsidR="008B19EB" w:rsidRPr="007F3AB9" w:rsidRDefault="008B19EB" w:rsidP="005668E5">
            <w:pPr>
              <w:rPr>
                <w:rFonts w:ascii="BIZ UDPゴシック" w:eastAsia="BIZ UDPゴシック" w:hAnsi="BIZ UDPゴシック"/>
              </w:rPr>
            </w:pPr>
          </w:p>
        </w:tc>
      </w:tr>
    </w:tbl>
    <w:p w14:paraId="5FFB61A8" w14:textId="77777777" w:rsidR="007534CE" w:rsidRPr="007534CE" w:rsidRDefault="007534CE" w:rsidP="00A41521">
      <w:pPr>
        <w:rPr>
          <w:rFonts w:ascii="BIZ UDPゴシック" w:eastAsia="BIZ UDPゴシック" w:hAnsi="BIZ UDPゴシック"/>
        </w:rPr>
      </w:pPr>
    </w:p>
    <w:sectPr w:rsidR="007534CE" w:rsidRPr="007534CE" w:rsidSect="0042108B">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4F96" w14:textId="77777777" w:rsidR="00510454" w:rsidRDefault="00510454" w:rsidP="007F3AB9">
      <w:r>
        <w:separator/>
      </w:r>
    </w:p>
  </w:endnote>
  <w:endnote w:type="continuationSeparator" w:id="0">
    <w:p w14:paraId="5DAD558E" w14:textId="77777777" w:rsidR="00510454" w:rsidRDefault="00510454" w:rsidP="007F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ＭＳ Ｐ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C32" w14:textId="678DB544" w:rsidR="0000640E" w:rsidRPr="0000640E" w:rsidRDefault="0000640E" w:rsidP="0000640E">
    <w:pPr>
      <w:pStyle w:val="a7"/>
      <w:jc w:val="right"/>
      <w:rPr>
        <w:rFonts w:ascii="BIZ UDPゴシック" w:eastAsia="BIZ UDPゴシック" w:hAnsi="BIZ UDPゴシック"/>
        <w:color w:val="000000" w:themeColor="text1"/>
      </w:rPr>
    </w:pPr>
    <w:r w:rsidRPr="0000640E">
      <w:rPr>
        <w:rFonts w:ascii="BIZ UDPゴシック" w:eastAsia="BIZ UDPゴシック" w:hAnsi="BIZ UDPゴシック" w:hint="eastAsia"/>
        <w:color w:val="000000" w:themeColor="text1"/>
      </w:rPr>
      <w:t>(お問い合わせ)　大野城市社会福祉協議会</w:t>
    </w:r>
    <w:r>
      <w:rPr>
        <w:rFonts w:ascii="BIZ UDPゴシック" w:eastAsia="BIZ UDPゴシック" w:hAnsi="BIZ UDPゴシック" w:hint="eastAsia"/>
        <w:color w:val="000000" w:themeColor="text1"/>
      </w:rPr>
      <w:t>(担当：永田)</w:t>
    </w:r>
  </w:p>
  <w:p w14:paraId="1F9E5BCB" w14:textId="6F25420F" w:rsidR="0000640E" w:rsidRPr="0000640E" w:rsidRDefault="0000640E" w:rsidP="0000640E">
    <w:pPr>
      <w:pStyle w:val="a7"/>
      <w:jc w:val="right"/>
      <w:rPr>
        <w:rFonts w:ascii="BIZ UDPゴシック" w:eastAsia="BIZ UDPゴシック" w:hAnsi="BIZ UDPゴシック"/>
        <w:color w:val="000000" w:themeColor="text1"/>
      </w:rPr>
    </w:pPr>
    <w:r w:rsidRPr="0000640E">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1F4DE"/>
        </mc:Choice>
        <mc:Fallback>
          <w:t>📞</w:t>
        </mc:Fallback>
      </mc:AlternateContent>
    </w:r>
    <w:r w:rsidRPr="0000640E">
      <w:rPr>
        <w:rFonts w:ascii="BIZ UDPゴシック" w:eastAsia="BIZ UDPゴシック" w:hAnsi="BIZ UDPゴシック" w:hint="eastAsia"/>
        <w:color w:val="000000" w:themeColor="text1"/>
      </w:rPr>
      <w:t>092-572-7700　FAX092-593-5829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AFB5" w14:textId="77777777" w:rsidR="00510454" w:rsidRDefault="00510454" w:rsidP="007F3AB9">
      <w:r>
        <w:separator/>
      </w:r>
    </w:p>
  </w:footnote>
  <w:footnote w:type="continuationSeparator" w:id="0">
    <w:p w14:paraId="4F7C104F" w14:textId="77777777" w:rsidR="00510454" w:rsidRDefault="00510454" w:rsidP="007F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E005" w14:textId="77777777" w:rsidR="0000640E" w:rsidRPr="007F3AB9" w:rsidRDefault="0000640E" w:rsidP="0000640E">
    <w:pPr>
      <w:jc w:val="center"/>
      <w:rPr>
        <w:rFonts w:ascii="BIZ UDPゴシック" w:eastAsia="BIZ UDPゴシック" w:hAnsi="BIZ UDPゴシック"/>
      </w:rPr>
    </w:pPr>
    <w:r w:rsidRPr="007F3AB9">
      <w:rPr>
        <w:rFonts w:ascii="BIZ UDPゴシック" w:eastAsia="BIZ UDPゴシック" w:hAnsi="BIZ UDPゴシック" w:hint="eastAsia"/>
      </w:rPr>
      <w:t>大野城市社会福祉協議会　宛　FAX　092(593)5829</w:t>
    </w:r>
  </w:p>
  <w:p w14:paraId="0EECB04B" w14:textId="1375060B" w:rsidR="0000640E" w:rsidRPr="00660318" w:rsidRDefault="0000640E" w:rsidP="0000640E">
    <w:pPr>
      <w:jc w:val="center"/>
      <w:rPr>
        <w:rFonts w:ascii="BIZ UDPゴシック" w:eastAsia="BIZ UDPゴシック" w:hAnsi="BIZ UDPゴシック"/>
        <w:sz w:val="16"/>
        <w:szCs w:val="18"/>
      </w:rPr>
    </w:pPr>
    <w:r w:rsidRPr="00660318">
      <w:rPr>
        <w:rFonts w:ascii="BIZ UDPゴシック" w:eastAsia="BIZ UDPゴシック" w:hAnsi="BIZ UDPゴシック" w:hint="eastAsia"/>
        <w:sz w:val="16"/>
        <w:szCs w:val="18"/>
      </w:rPr>
      <w:t>ご記入いただきましたら、そのまま送信してください。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786"/>
    <w:multiLevelType w:val="hybridMultilevel"/>
    <w:tmpl w:val="AA4EE544"/>
    <w:lvl w:ilvl="0" w:tplc="CE2E3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B2D82"/>
    <w:multiLevelType w:val="hybridMultilevel"/>
    <w:tmpl w:val="A05A039E"/>
    <w:lvl w:ilvl="0" w:tplc="F420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D735A"/>
    <w:multiLevelType w:val="hybridMultilevel"/>
    <w:tmpl w:val="408CB93C"/>
    <w:lvl w:ilvl="0" w:tplc="5D5E6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209E0"/>
    <w:multiLevelType w:val="hybridMultilevel"/>
    <w:tmpl w:val="70D4F60C"/>
    <w:lvl w:ilvl="0" w:tplc="7D62B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F1"/>
    <w:rsid w:val="0000640E"/>
    <w:rsid w:val="00074A55"/>
    <w:rsid w:val="000A14D8"/>
    <w:rsid w:val="00141FA4"/>
    <w:rsid w:val="001A20A3"/>
    <w:rsid w:val="001B027B"/>
    <w:rsid w:val="001D60CB"/>
    <w:rsid w:val="002307E8"/>
    <w:rsid w:val="00254EF1"/>
    <w:rsid w:val="002963C7"/>
    <w:rsid w:val="00342DD1"/>
    <w:rsid w:val="00361F55"/>
    <w:rsid w:val="00396190"/>
    <w:rsid w:val="00396DD5"/>
    <w:rsid w:val="0042108B"/>
    <w:rsid w:val="00510454"/>
    <w:rsid w:val="00553947"/>
    <w:rsid w:val="00572816"/>
    <w:rsid w:val="00584C04"/>
    <w:rsid w:val="00652B27"/>
    <w:rsid w:val="00660318"/>
    <w:rsid w:val="00705FD3"/>
    <w:rsid w:val="007534CE"/>
    <w:rsid w:val="007C61CB"/>
    <w:rsid w:val="007F3AB9"/>
    <w:rsid w:val="008236F2"/>
    <w:rsid w:val="00837630"/>
    <w:rsid w:val="008B19EB"/>
    <w:rsid w:val="008C0BF8"/>
    <w:rsid w:val="008C179B"/>
    <w:rsid w:val="008D2B04"/>
    <w:rsid w:val="00933DF5"/>
    <w:rsid w:val="00A41521"/>
    <w:rsid w:val="00A52580"/>
    <w:rsid w:val="00C012A1"/>
    <w:rsid w:val="00C93516"/>
    <w:rsid w:val="00D05AEA"/>
    <w:rsid w:val="00D15551"/>
    <w:rsid w:val="00FB089A"/>
    <w:rsid w:val="00FE4AEB"/>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FEA39"/>
  <w15:chartTrackingRefBased/>
  <w15:docId w15:val="{E1BE6957-BA30-4643-85E2-995C2AE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08B"/>
    <w:pPr>
      <w:ind w:leftChars="400" w:left="840"/>
    </w:pPr>
  </w:style>
  <w:style w:type="paragraph" w:styleId="a5">
    <w:name w:val="header"/>
    <w:basedOn w:val="a"/>
    <w:link w:val="a6"/>
    <w:uiPriority w:val="99"/>
    <w:unhideWhenUsed/>
    <w:rsid w:val="007F3AB9"/>
    <w:pPr>
      <w:tabs>
        <w:tab w:val="center" w:pos="4252"/>
        <w:tab w:val="right" w:pos="8504"/>
      </w:tabs>
      <w:snapToGrid w:val="0"/>
    </w:pPr>
  </w:style>
  <w:style w:type="character" w:customStyle="1" w:styleId="a6">
    <w:name w:val="ヘッダー (文字)"/>
    <w:basedOn w:val="a0"/>
    <w:link w:val="a5"/>
    <w:uiPriority w:val="99"/>
    <w:rsid w:val="007F3AB9"/>
  </w:style>
  <w:style w:type="paragraph" w:styleId="a7">
    <w:name w:val="footer"/>
    <w:basedOn w:val="a"/>
    <w:link w:val="a8"/>
    <w:uiPriority w:val="99"/>
    <w:unhideWhenUsed/>
    <w:rsid w:val="007F3AB9"/>
    <w:pPr>
      <w:tabs>
        <w:tab w:val="center" w:pos="4252"/>
        <w:tab w:val="right" w:pos="8504"/>
      </w:tabs>
      <w:snapToGrid w:val="0"/>
    </w:pPr>
  </w:style>
  <w:style w:type="character" w:customStyle="1" w:styleId="a8">
    <w:name w:val="フッター (文字)"/>
    <w:basedOn w:val="a0"/>
    <w:link w:val="a7"/>
    <w:uiPriority w:val="99"/>
    <w:rsid w:val="007F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B6C4-DB0C-4FF6-9A47-39758B56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 taka</dc:creator>
  <cp:keywords/>
  <dc:description/>
  <cp:lastModifiedBy>nagata taka</cp:lastModifiedBy>
  <cp:revision>5</cp:revision>
  <dcterms:created xsi:type="dcterms:W3CDTF">2021-08-03T09:59:00Z</dcterms:created>
  <dcterms:modified xsi:type="dcterms:W3CDTF">2021-09-30T01:37:00Z</dcterms:modified>
</cp:coreProperties>
</file>